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A" w:rsidRPr="00EA3B61" w:rsidRDefault="00C340DA" w:rsidP="00C340DA">
      <w:pPr>
        <w:widowControl w:val="0"/>
        <w:spacing w:after="0" w:line="240" w:lineRule="auto"/>
        <w:ind w:left="0" w:firstLine="0"/>
        <w:jc w:val="center"/>
        <w:rPr>
          <w:rFonts w:ascii="Britannic Bold" w:eastAsia="Times New Roman" w:hAnsi="Britannic Bold" w:cs="Times New Roman"/>
          <w:snapToGrid w:val="0"/>
          <w:color w:val="auto"/>
          <w:sz w:val="72"/>
          <w:szCs w:val="72"/>
        </w:rPr>
      </w:pPr>
      <w:r w:rsidRPr="00EA3B61">
        <w:rPr>
          <w:rFonts w:ascii="Britannic Bold" w:eastAsia="Times New Roman" w:hAnsi="Britannic Bold" w:cs="Times New Roman"/>
          <w:snapToGrid w:val="0"/>
          <w:color w:val="auto"/>
          <w:sz w:val="72"/>
          <w:szCs w:val="72"/>
        </w:rPr>
        <w:t>THE CHARLES COUNTY FAIR</w:t>
      </w:r>
    </w:p>
    <w:p w:rsidR="00C340DA" w:rsidRPr="00EA3B61" w:rsidRDefault="00C340DA" w:rsidP="00C340DA">
      <w:pPr>
        <w:spacing w:after="0" w:line="240" w:lineRule="auto"/>
        <w:ind w:left="0" w:firstLine="0"/>
        <w:jc w:val="center"/>
        <w:rPr>
          <w:rFonts w:ascii="Britannic Bold" w:eastAsia="Times New Roman" w:hAnsi="Britannic Bold" w:cs="Times New Roman"/>
          <w:snapToGrid w:val="0"/>
          <w:color w:val="auto"/>
          <w:sz w:val="40"/>
          <w:szCs w:val="40"/>
        </w:rPr>
      </w:pPr>
      <w:r>
        <w:rPr>
          <w:noProof/>
          <w:sz w:val="28"/>
        </w:rPr>
        <w:drawing>
          <wp:inline distT="0" distB="0" distL="0" distR="0" wp14:anchorId="7672EC50" wp14:editId="31E0AFC0">
            <wp:extent cx="920380" cy="1072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col.gif"/>
                    <pic:cNvPicPr/>
                  </pic:nvPicPr>
                  <pic:blipFill>
                    <a:blip r:embed="rId4">
                      <a:extLst>
                        <a:ext uri="{28A0092B-C50C-407E-A947-70E740481C1C}">
                          <a14:useLocalDpi xmlns:a14="http://schemas.microsoft.com/office/drawing/2010/main" val="0"/>
                        </a:ext>
                      </a:extLst>
                    </a:blip>
                    <a:stretch>
                      <a:fillRect/>
                    </a:stretch>
                  </pic:blipFill>
                  <pic:spPr>
                    <a:xfrm>
                      <a:off x="0" y="0"/>
                      <a:ext cx="940561" cy="1095754"/>
                    </a:xfrm>
                    <a:prstGeom prst="rect">
                      <a:avLst/>
                    </a:prstGeom>
                  </pic:spPr>
                </pic:pic>
              </a:graphicData>
            </a:graphic>
          </wp:inline>
        </w:drawing>
      </w:r>
      <w:r>
        <w:rPr>
          <w:rFonts w:ascii="Brush Script MT" w:eastAsia="Times New Roman" w:hAnsi="Brush Script MT" w:cs="Times New Roman"/>
          <w:snapToGrid w:val="0"/>
          <w:color w:val="000000" w:themeColor="text1"/>
          <w:sz w:val="52"/>
          <w:szCs w:val="52"/>
        </w:rPr>
        <w:t xml:space="preserve">  </w:t>
      </w:r>
      <w:r w:rsidRPr="00EA3B61">
        <w:rPr>
          <w:rFonts w:ascii="Brush Script MT" w:eastAsia="Times New Roman" w:hAnsi="Brush Script MT" w:cs="Times New Roman"/>
          <w:snapToGrid w:val="0"/>
          <w:color w:val="000000" w:themeColor="text1"/>
          <w:sz w:val="52"/>
          <w:szCs w:val="52"/>
        </w:rPr>
        <w:t>Making Family Memories</w:t>
      </w:r>
      <w:r w:rsidRPr="00EA3B61">
        <w:rPr>
          <w:rFonts w:ascii="Berlin Sans FB Demi" w:eastAsia="Times New Roman" w:hAnsi="Berlin Sans FB Demi" w:cs="Times New Roman"/>
          <w:snapToGrid w:val="0"/>
          <w:color w:val="000000" w:themeColor="text1"/>
          <w:sz w:val="40"/>
          <w:szCs w:val="40"/>
        </w:rPr>
        <w:t xml:space="preserve"> </w:t>
      </w:r>
      <w:r w:rsidRPr="00EA3B61">
        <w:rPr>
          <w:rFonts w:ascii="Berlin Sans FB Demi" w:eastAsia="Times New Roman" w:hAnsi="Berlin Sans FB Demi" w:cs="Times New Roman"/>
          <w:snapToGrid w:val="0"/>
          <w:color w:val="auto"/>
          <w:sz w:val="40"/>
          <w:szCs w:val="40"/>
        </w:rPr>
        <w:t>FOR</w:t>
      </w:r>
      <w:r w:rsidRPr="00EA3B61">
        <w:rPr>
          <w:rFonts w:ascii="Britannic Bold" w:eastAsia="Times New Roman" w:hAnsi="Britannic Bold" w:cs="Times New Roman"/>
          <w:snapToGrid w:val="0"/>
          <w:color w:val="auto"/>
          <w:sz w:val="40"/>
          <w:szCs w:val="40"/>
        </w:rPr>
        <w:t xml:space="preserve"> </w:t>
      </w:r>
      <w:r w:rsidRPr="00EA3B61">
        <w:rPr>
          <w:rFonts w:ascii="Bodoni MT Black" w:eastAsia="Times New Roman" w:hAnsi="Bodoni MT Black" w:cs="Times New Roman"/>
          <w:snapToGrid w:val="0"/>
          <w:color w:val="auto"/>
          <w:sz w:val="40"/>
          <w:szCs w:val="40"/>
        </w:rPr>
        <w:t>9</w:t>
      </w:r>
      <w:r>
        <w:rPr>
          <w:rFonts w:ascii="Bodoni MT Black" w:eastAsia="Times New Roman" w:hAnsi="Bodoni MT Black" w:cs="Times New Roman"/>
          <w:snapToGrid w:val="0"/>
          <w:color w:val="auto"/>
          <w:sz w:val="40"/>
          <w:szCs w:val="40"/>
        </w:rPr>
        <w:t>7</w:t>
      </w:r>
      <w:r w:rsidRPr="00EA3B61">
        <w:rPr>
          <w:rFonts w:ascii="Bodoni MT Black" w:eastAsia="Times New Roman" w:hAnsi="Bodoni MT Black" w:cs="Times New Roman"/>
          <w:snapToGrid w:val="0"/>
          <w:color w:val="auto"/>
          <w:sz w:val="40"/>
          <w:szCs w:val="40"/>
        </w:rPr>
        <w:t xml:space="preserve"> </w:t>
      </w:r>
      <w:r w:rsidRPr="00EA3B61">
        <w:rPr>
          <w:rFonts w:ascii="Berlin Sans FB Demi" w:eastAsia="Times New Roman" w:hAnsi="Berlin Sans FB Demi" w:cs="Times New Roman"/>
          <w:snapToGrid w:val="0"/>
          <w:color w:val="auto"/>
          <w:sz w:val="40"/>
          <w:szCs w:val="40"/>
        </w:rPr>
        <w:t xml:space="preserve">YEARS </w:t>
      </w:r>
    </w:p>
    <w:p w:rsidR="00C340DA" w:rsidRDefault="00C340DA" w:rsidP="00C340DA">
      <w:pPr>
        <w:spacing w:after="0" w:line="259" w:lineRule="auto"/>
        <w:ind w:left="0" w:right="185" w:firstLine="0"/>
        <w:jc w:val="right"/>
      </w:pPr>
    </w:p>
    <w:p w:rsidR="00C340DA" w:rsidRPr="00AD2B3B" w:rsidRDefault="00C340DA" w:rsidP="00C340DA">
      <w:pPr>
        <w:spacing w:after="209" w:line="266" w:lineRule="auto"/>
        <w:ind w:left="96" w:right="98" w:hanging="10"/>
        <w:rPr>
          <w:sz w:val="22"/>
        </w:rPr>
      </w:pPr>
      <w:r w:rsidRPr="00AD2B3B">
        <w:rPr>
          <w:rFonts w:ascii="Times New Roman" w:eastAsia="Times New Roman" w:hAnsi="Times New Roman" w:cs="Times New Roman"/>
          <w:sz w:val="22"/>
        </w:rPr>
        <w:t xml:space="preserve"> Press Release:  </w:t>
      </w:r>
      <w:r w:rsidRPr="00EA3B61">
        <w:rPr>
          <w:rFonts w:ascii="Times New Roman" w:eastAsia="Times New Roman" w:hAnsi="Times New Roman" w:cs="Times New Roman"/>
          <w:snapToGrid w:val="0"/>
          <w:color w:val="auto"/>
          <w:sz w:val="22"/>
        </w:rPr>
        <w:t xml:space="preserve">September 6, </w:t>
      </w:r>
      <w:r w:rsidRPr="00AD2B3B">
        <w:rPr>
          <w:rFonts w:ascii="Times New Roman" w:eastAsia="Times New Roman" w:hAnsi="Times New Roman" w:cs="Times New Roman"/>
          <w:sz w:val="22"/>
        </w:rPr>
        <w:t xml:space="preserve">2021 </w:t>
      </w:r>
    </w:p>
    <w:p w:rsidR="00C340DA" w:rsidRPr="00AD2B3B" w:rsidRDefault="00C340DA" w:rsidP="00C340DA">
      <w:pPr>
        <w:widowControl w:val="0"/>
        <w:spacing w:after="0" w:line="240" w:lineRule="auto"/>
        <w:ind w:left="0" w:firstLine="0"/>
        <w:jc w:val="left"/>
        <w:rPr>
          <w:rFonts w:ascii="Arial" w:eastAsia="Times New Roman" w:hAnsi="Arial" w:cs="Arial"/>
          <w:snapToGrid w:val="0"/>
          <w:color w:val="auto"/>
          <w:sz w:val="22"/>
        </w:rPr>
      </w:pPr>
      <w:r>
        <w:rPr>
          <w:rFonts w:ascii="Arial" w:eastAsia="Times New Roman" w:hAnsi="Arial" w:cs="Arial"/>
          <w:b/>
          <w:sz w:val="22"/>
          <w:u w:val="single" w:color="000000"/>
        </w:rPr>
        <w:t xml:space="preserve">The </w:t>
      </w:r>
      <w:r w:rsidRPr="00AD2B3B">
        <w:rPr>
          <w:rFonts w:ascii="Arial" w:eastAsia="Times New Roman" w:hAnsi="Arial" w:cs="Arial"/>
          <w:b/>
          <w:sz w:val="22"/>
          <w:u w:val="single" w:color="000000"/>
        </w:rPr>
        <w:t xml:space="preserve">Four Best </w:t>
      </w:r>
      <w:r>
        <w:rPr>
          <w:rFonts w:ascii="Arial" w:eastAsia="Times New Roman" w:hAnsi="Arial" w:cs="Arial"/>
          <w:b/>
          <w:sz w:val="22"/>
          <w:u w:val="single" w:color="000000"/>
        </w:rPr>
        <w:t xml:space="preserve">Southern Maryland </w:t>
      </w:r>
      <w:r w:rsidRPr="00AD2B3B">
        <w:rPr>
          <w:rFonts w:ascii="Arial" w:eastAsia="Times New Roman" w:hAnsi="Arial" w:cs="Arial"/>
          <w:b/>
          <w:sz w:val="22"/>
          <w:u w:val="single" w:color="000000"/>
        </w:rPr>
        <w:t xml:space="preserve">Days of the </w:t>
      </w:r>
      <w:proofErr w:type="gramStart"/>
      <w:r w:rsidRPr="00AD2B3B">
        <w:rPr>
          <w:rFonts w:ascii="Arial" w:eastAsia="Times New Roman" w:hAnsi="Arial" w:cs="Arial"/>
          <w:b/>
          <w:sz w:val="22"/>
          <w:u w:val="single" w:color="000000"/>
        </w:rPr>
        <w:t>Summer</w:t>
      </w:r>
      <w:r>
        <w:rPr>
          <w:rFonts w:ascii="Arial" w:eastAsia="Times New Roman" w:hAnsi="Arial" w:cs="Arial"/>
          <w:b/>
          <w:sz w:val="22"/>
        </w:rPr>
        <w:t xml:space="preserve"> </w:t>
      </w:r>
      <w:r w:rsidR="00AA04AA">
        <w:rPr>
          <w:rFonts w:ascii="Arial" w:eastAsia="Times New Roman" w:hAnsi="Arial" w:cs="Arial"/>
          <w:b/>
          <w:sz w:val="22"/>
        </w:rPr>
        <w:t xml:space="preserve"> </w:t>
      </w:r>
      <w:r w:rsidRPr="00EA3B61">
        <w:rPr>
          <w:rFonts w:ascii="Arial" w:eastAsia="Times New Roman" w:hAnsi="Arial" w:cs="Arial"/>
          <w:snapToGrid w:val="0"/>
          <w:color w:val="auto"/>
          <w:sz w:val="22"/>
        </w:rPr>
        <w:t>The</w:t>
      </w:r>
      <w:proofErr w:type="gramEnd"/>
      <w:r w:rsidRPr="00EA3B61">
        <w:rPr>
          <w:rFonts w:ascii="Arial" w:eastAsia="Times New Roman" w:hAnsi="Arial" w:cs="Arial"/>
          <w:snapToGrid w:val="0"/>
          <w:color w:val="auto"/>
          <w:sz w:val="22"/>
        </w:rPr>
        <w:t xml:space="preserve"> 9</w:t>
      </w:r>
      <w:r w:rsidRPr="00AD2B3B">
        <w:rPr>
          <w:rFonts w:ascii="Arial" w:eastAsia="Times New Roman" w:hAnsi="Arial" w:cs="Arial"/>
          <w:snapToGrid w:val="0"/>
          <w:color w:val="auto"/>
          <w:sz w:val="22"/>
        </w:rPr>
        <w:t>7</w:t>
      </w:r>
      <w:r w:rsidRPr="00EA3B61">
        <w:rPr>
          <w:rFonts w:ascii="Arial" w:eastAsia="Times New Roman" w:hAnsi="Arial" w:cs="Arial"/>
          <w:snapToGrid w:val="0"/>
          <w:color w:val="auto"/>
          <w:sz w:val="22"/>
        </w:rPr>
        <w:t>th</w:t>
      </w:r>
      <w:r>
        <w:rPr>
          <w:rFonts w:ascii="Arial" w:eastAsia="Times New Roman" w:hAnsi="Arial" w:cs="Arial"/>
          <w:snapToGrid w:val="0"/>
          <w:color w:val="auto"/>
          <w:sz w:val="22"/>
        </w:rPr>
        <w:t xml:space="preserve"> Annual Charles County Fair,</w:t>
      </w:r>
    </w:p>
    <w:p w:rsidR="00C340DA" w:rsidRPr="00AD2B3B" w:rsidRDefault="00C340DA" w:rsidP="00C340DA">
      <w:pPr>
        <w:widowControl w:val="0"/>
        <w:spacing w:after="0" w:line="240" w:lineRule="auto"/>
        <w:ind w:left="0" w:firstLine="0"/>
        <w:jc w:val="left"/>
        <w:rPr>
          <w:rFonts w:ascii="Arial" w:eastAsia="Times New Roman" w:hAnsi="Arial" w:cs="Arial"/>
          <w:sz w:val="22"/>
        </w:rPr>
      </w:pPr>
      <w:r w:rsidRPr="00EA3B61">
        <w:rPr>
          <w:rFonts w:ascii="Arial" w:eastAsia="Times New Roman" w:hAnsi="Arial" w:cs="Arial"/>
          <w:b/>
          <w:snapToGrid w:val="0"/>
          <w:color w:val="auto"/>
          <w:sz w:val="22"/>
        </w:rPr>
        <w:t>September 1</w:t>
      </w:r>
      <w:r w:rsidRPr="00AD2B3B">
        <w:rPr>
          <w:rFonts w:ascii="Arial" w:eastAsia="Times New Roman" w:hAnsi="Arial" w:cs="Arial"/>
          <w:b/>
          <w:snapToGrid w:val="0"/>
          <w:color w:val="auto"/>
          <w:sz w:val="22"/>
        </w:rPr>
        <w:t>6</w:t>
      </w:r>
      <w:r w:rsidRPr="00EA3B61">
        <w:rPr>
          <w:rFonts w:ascii="Arial" w:eastAsia="Times New Roman" w:hAnsi="Arial" w:cs="Arial"/>
          <w:b/>
          <w:snapToGrid w:val="0"/>
          <w:color w:val="auto"/>
          <w:sz w:val="22"/>
        </w:rPr>
        <w:t xml:space="preserve"> - 1</w:t>
      </w:r>
      <w:r w:rsidRPr="00AD2B3B">
        <w:rPr>
          <w:rFonts w:ascii="Arial" w:eastAsia="Times New Roman" w:hAnsi="Arial" w:cs="Arial"/>
          <w:b/>
          <w:snapToGrid w:val="0"/>
          <w:color w:val="auto"/>
          <w:sz w:val="22"/>
        </w:rPr>
        <w:t>9</w:t>
      </w:r>
      <w:r w:rsidRPr="00EA3B61">
        <w:rPr>
          <w:rFonts w:ascii="Arial" w:eastAsia="Times New Roman" w:hAnsi="Arial" w:cs="Arial"/>
          <w:b/>
          <w:snapToGrid w:val="0"/>
          <w:color w:val="auto"/>
          <w:sz w:val="22"/>
        </w:rPr>
        <w:t>, 20</w:t>
      </w:r>
      <w:r w:rsidRPr="00AD2B3B">
        <w:rPr>
          <w:rFonts w:ascii="Arial" w:eastAsia="Times New Roman" w:hAnsi="Arial" w:cs="Arial"/>
          <w:b/>
          <w:snapToGrid w:val="0"/>
          <w:color w:val="auto"/>
          <w:sz w:val="22"/>
        </w:rPr>
        <w:t>21</w:t>
      </w:r>
      <w:r w:rsidRPr="00EA3B61">
        <w:rPr>
          <w:rFonts w:ascii="Arial" w:eastAsia="Times New Roman" w:hAnsi="Arial" w:cs="Arial"/>
          <w:snapToGrid w:val="0"/>
          <w:color w:val="auto"/>
          <w:sz w:val="22"/>
        </w:rPr>
        <w:t xml:space="preserve"> at the Charles County Fair Grounds just 3 miles south of La Plata, Maryland.  </w:t>
      </w:r>
      <w:r w:rsidRPr="00AD2B3B">
        <w:rPr>
          <w:rFonts w:ascii="Arial" w:eastAsia="Times New Roman" w:hAnsi="Arial" w:cs="Arial"/>
          <w:sz w:val="22"/>
        </w:rPr>
        <w:t>Will return to La Plata when the Charles County Fair opens on September 16, 2021, at 4:00 PM and will be in operation through September 19, 2021. “The Best Family Entertainment, Bigger, Better and Safer” will feature farm animals, spectacular carnival rides, dozens of food selections, demonstrations, agricultural shows, and exhibitions, as well as numerous vendors and free entertainment throughout the Fairgrounds. The most rece</w:t>
      </w:r>
      <w:bookmarkStart w:id="0" w:name="_GoBack"/>
      <w:bookmarkEnd w:id="0"/>
      <w:r w:rsidRPr="00AD2B3B">
        <w:rPr>
          <w:rFonts w:ascii="Arial" w:eastAsia="Times New Roman" w:hAnsi="Arial" w:cs="Arial"/>
          <w:sz w:val="22"/>
        </w:rPr>
        <w:t xml:space="preserve">nt information regarding online ticketing, the schedule of events and COVID 19 details </w:t>
      </w:r>
      <w:proofErr w:type="gramStart"/>
      <w:r w:rsidRPr="00AD2B3B">
        <w:rPr>
          <w:rFonts w:ascii="Arial" w:eastAsia="Times New Roman" w:hAnsi="Arial" w:cs="Arial"/>
          <w:sz w:val="22"/>
        </w:rPr>
        <w:t>can be found</w:t>
      </w:r>
      <w:proofErr w:type="gramEnd"/>
      <w:r w:rsidRPr="00AD2B3B">
        <w:rPr>
          <w:rFonts w:ascii="Arial" w:eastAsia="Times New Roman" w:hAnsi="Arial" w:cs="Arial"/>
          <w:sz w:val="22"/>
        </w:rPr>
        <w:t xml:space="preserve"> at www.charlescountyfair.com </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p>
    <w:p w:rsidR="00C340DA" w:rsidRPr="00EA3B61" w:rsidRDefault="00C340DA" w:rsidP="00C340DA">
      <w:pPr>
        <w:widowControl w:val="0"/>
        <w:spacing w:after="0" w:line="240" w:lineRule="auto"/>
        <w:ind w:left="0" w:right="-18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Admission is $10.00 for ages 11 older, ages 10 and under are free.  Season passes are available for $25.00.  All school age youth admitted free on Friday with reduced amusement rides prices until 5pm.  Parking is Free with Free satellite parking with bus service to the main gate available on Friday, Saturday from noon to 10 PM, and Sunday from noon to 7 PM at the following location: Charles County Courthouse lot in La Plata just off route 301.</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p>
    <w:p w:rsidR="00C340DA" w:rsidRPr="00AD2B3B" w:rsidRDefault="00C340DA" w:rsidP="00C340DA">
      <w:pPr>
        <w:widowControl w:val="0"/>
        <w:spacing w:after="0" w:line="240" w:lineRule="auto"/>
        <w:ind w:left="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The 9</w:t>
      </w:r>
      <w:r w:rsidRPr="00AD2B3B">
        <w:rPr>
          <w:rFonts w:ascii="Arial" w:eastAsia="Times New Roman" w:hAnsi="Arial" w:cs="Arial"/>
          <w:snapToGrid w:val="0"/>
          <w:color w:val="auto"/>
          <w:sz w:val="22"/>
        </w:rPr>
        <w:t>7</w:t>
      </w:r>
      <w:r w:rsidRPr="00EA3B61">
        <w:rPr>
          <w:rFonts w:ascii="Arial" w:eastAsia="Times New Roman" w:hAnsi="Arial" w:cs="Arial"/>
          <w:snapToGrid w:val="0"/>
          <w:color w:val="auto"/>
          <w:sz w:val="22"/>
        </w:rPr>
        <w:t>th Annual Fair opens on Thursday, September 1</w:t>
      </w:r>
      <w:r w:rsidRPr="00AD2B3B">
        <w:rPr>
          <w:rFonts w:ascii="Arial" w:eastAsia="Times New Roman" w:hAnsi="Arial" w:cs="Arial"/>
          <w:snapToGrid w:val="0"/>
          <w:color w:val="auto"/>
          <w:sz w:val="22"/>
        </w:rPr>
        <w:t>6</w:t>
      </w:r>
      <w:r w:rsidRPr="00EA3B61">
        <w:rPr>
          <w:rFonts w:ascii="Arial" w:eastAsia="Times New Roman" w:hAnsi="Arial" w:cs="Arial"/>
          <w:snapToGrid w:val="0"/>
          <w:color w:val="auto"/>
          <w:sz w:val="22"/>
        </w:rPr>
        <w:t xml:space="preserve"> starting at </w:t>
      </w:r>
      <w:r w:rsidRPr="00AD2B3B">
        <w:rPr>
          <w:rFonts w:ascii="Arial" w:eastAsia="Times New Roman" w:hAnsi="Arial" w:cs="Arial"/>
          <w:snapToGrid w:val="0"/>
          <w:color w:val="auto"/>
          <w:sz w:val="22"/>
        </w:rPr>
        <w:t>4</w:t>
      </w:r>
      <w:r w:rsidRPr="00EA3B61">
        <w:rPr>
          <w:rFonts w:ascii="Arial" w:eastAsia="Times New Roman" w:hAnsi="Arial" w:cs="Arial"/>
          <w:snapToGrid w:val="0"/>
          <w:color w:val="auto"/>
          <w:sz w:val="22"/>
        </w:rPr>
        <w:t xml:space="preserve"> PM with</w:t>
      </w:r>
      <w:r w:rsidRPr="00AD2B3B">
        <w:rPr>
          <w:rFonts w:ascii="Arial" w:eastAsia="Times New Roman" w:hAnsi="Arial" w:cs="Arial"/>
          <w:snapToGrid w:val="0"/>
          <w:color w:val="auto"/>
          <w:sz w:val="22"/>
        </w:rPr>
        <w:t xml:space="preserve"> entertainment and </w:t>
      </w:r>
      <w:r w:rsidRPr="00EA3B61">
        <w:rPr>
          <w:rFonts w:ascii="Arial" w:eastAsia="Times New Roman" w:hAnsi="Arial" w:cs="Arial"/>
          <w:snapToGrid w:val="0"/>
          <w:color w:val="auto"/>
          <w:sz w:val="22"/>
        </w:rPr>
        <w:t>carnival rides all night for long for one low price. This evening offers just a sampling of what is available, something for everyone.  The Coronation of Queen Nicotina the 8</w:t>
      </w:r>
      <w:r w:rsidRPr="00AD2B3B">
        <w:rPr>
          <w:rFonts w:ascii="Arial" w:eastAsia="Times New Roman" w:hAnsi="Arial" w:cs="Arial"/>
          <w:snapToGrid w:val="0"/>
          <w:color w:val="auto"/>
          <w:sz w:val="22"/>
        </w:rPr>
        <w:t>5</w:t>
      </w:r>
      <w:r w:rsidRPr="00EA3B61">
        <w:rPr>
          <w:rFonts w:ascii="Arial" w:eastAsia="Times New Roman" w:hAnsi="Arial" w:cs="Arial"/>
          <w:snapToGrid w:val="0"/>
          <w:color w:val="auto"/>
          <w:sz w:val="22"/>
        </w:rPr>
        <w:t xml:space="preserve">th starting at </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7 PM. The Fair continues through Sunday September 1</w:t>
      </w:r>
      <w:r w:rsidRPr="00AD2B3B">
        <w:rPr>
          <w:rFonts w:ascii="Arial" w:eastAsia="Times New Roman" w:hAnsi="Arial" w:cs="Arial"/>
          <w:snapToGrid w:val="0"/>
          <w:color w:val="auto"/>
          <w:sz w:val="22"/>
        </w:rPr>
        <w:t>9</w:t>
      </w:r>
      <w:r w:rsidRPr="00EA3B61">
        <w:rPr>
          <w:rFonts w:ascii="Arial" w:eastAsia="Times New Roman" w:hAnsi="Arial" w:cs="Arial"/>
          <w:snapToGrid w:val="0"/>
          <w:color w:val="auto"/>
          <w:sz w:val="22"/>
        </w:rPr>
        <w:t>, 20</w:t>
      </w:r>
      <w:r w:rsidRPr="00AD2B3B">
        <w:rPr>
          <w:rFonts w:ascii="Arial" w:eastAsia="Times New Roman" w:hAnsi="Arial" w:cs="Arial"/>
          <w:snapToGrid w:val="0"/>
          <w:color w:val="auto"/>
          <w:sz w:val="22"/>
        </w:rPr>
        <w:t>2</w:t>
      </w:r>
      <w:r w:rsidRPr="00EA3B61">
        <w:rPr>
          <w:rFonts w:ascii="Arial" w:eastAsia="Times New Roman" w:hAnsi="Arial" w:cs="Arial"/>
          <w:snapToGrid w:val="0"/>
          <w:color w:val="auto"/>
          <w:sz w:val="22"/>
        </w:rPr>
        <w:t>1.  Thursday Gates open at 4:00 PM, Friday and Saturday 8:</w:t>
      </w:r>
      <w:r>
        <w:rPr>
          <w:rFonts w:ascii="Arial" w:eastAsia="Times New Roman" w:hAnsi="Arial" w:cs="Arial"/>
          <w:snapToGrid w:val="0"/>
          <w:color w:val="auto"/>
          <w:sz w:val="22"/>
        </w:rPr>
        <w:t>0</w:t>
      </w:r>
      <w:r w:rsidRPr="00EA3B61">
        <w:rPr>
          <w:rFonts w:ascii="Arial" w:eastAsia="Times New Roman" w:hAnsi="Arial" w:cs="Arial"/>
          <w:snapToGrid w:val="0"/>
          <w:color w:val="auto"/>
          <w:sz w:val="22"/>
        </w:rPr>
        <w:t>0 am, and 9:</w:t>
      </w:r>
      <w:r>
        <w:rPr>
          <w:rFonts w:ascii="Arial" w:eastAsia="Times New Roman" w:hAnsi="Arial" w:cs="Arial"/>
          <w:snapToGrid w:val="0"/>
          <w:color w:val="auto"/>
          <w:sz w:val="22"/>
        </w:rPr>
        <w:t>0</w:t>
      </w:r>
      <w:r w:rsidRPr="00EA3B61">
        <w:rPr>
          <w:rFonts w:ascii="Arial" w:eastAsia="Times New Roman" w:hAnsi="Arial" w:cs="Arial"/>
          <w:snapToGrid w:val="0"/>
          <w:color w:val="auto"/>
          <w:sz w:val="22"/>
        </w:rPr>
        <w:t>0am on Sunday.  Fair exhibit buildings, Livestock exhibits, Commercial displays open daily.  Fair catalogs with complete class listing, entry forms are available at local libraries, Chamber of Commerce and the fair office.</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 xml:space="preserve">The Charles County Fair Board a private non-profit organization sponsors the fair and it is the county’s largest annual event.  This family event offers a blend of educational exhibits, recreational activities, entertainment, tasty food </w:t>
      </w:r>
      <w:r w:rsidRPr="00AD2B3B">
        <w:rPr>
          <w:rFonts w:ascii="Arial" w:eastAsia="Times New Roman" w:hAnsi="Arial" w:cs="Arial"/>
          <w:snapToGrid w:val="0"/>
          <w:color w:val="auto"/>
          <w:sz w:val="22"/>
        </w:rPr>
        <w:t>fair</w:t>
      </w:r>
      <w:r w:rsidRPr="00EA3B61">
        <w:rPr>
          <w:rFonts w:ascii="Arial" w:eastAsia="Times New Roman" w:hAnsi="Arial" w:cs="Arial"/>
          <w:snapToGrid w:val="0"/>
          <w:color w:val="auto"/>
          <w:sz w:val="22"/>
        </w:rPr>
        <w:t xml:space="preserve">, commercial displays and so much more for both young and old.  Attached is a brief listing of some of the highlights and events of the fair. This year’s fair has plenty of new acts and programs with lots of returning entertainment and events such as horse pulls, Reptile World,  lots of shows, music and dance groups.  </w:t>
      </w:r>
      <w:r w:rsidR="00C77D0F">
        <w:rPr>
          <w:rFonts w:ascii="Arial" w:eastAsia="Times New Roman" w:hAnsi="Arial" w:cs="Arial"/>
          <w:snapToGrid w:val="0"/>
          <w:color w:val="auto"/>
          <w:sz w:val="22"/>
        </w:rPr>
        <w:t>On Sunday th</w:t>
      </w:r>
      <w:r w:rsidRPr="00EA3B61">
        <w:rPr>
          <w:rFonts w:ascii="Arial" w:eastAsia="Times New Roman" w:hAnsi="Arial" w:cs="Arial"/>
          <w:snapToGrid w:val="0"/>
          <w:color w:val="auto"/>
          <w:sz w:val="22"/>
        </w:rPr>
        <w:t>e Charles County Fair Chain Saw Carvings</w:t>
      </w:r>
      <w:r w:rsidR="00C77D0F">
        <w:rPr>
          <w:rFonts w:ascii="Arial" w:eastAsia="Times New Roman" w:hAnsi="Arial" w:cs="Arial"/>
          <w:snapToGrid w:val="0"/>
          <w:color w:val="auto"/>
          <w:sz w:val="22"/>
        </w:rPr>
        <w:t xml:space="preserve"> Auction at 4 PM and </w:t>
      </w:r>
      <w:r>
        <w:rPr>
          <w:rFonts w:ascii="Arial" w:eastAsia="Times New Roman" w:hAnsi="Arial" w:cs="Arial"/>
          <w:snapToGrid w:val="0"/>
          <w:color w:val="auto"/>
          <w:sz w:val="22"/>
        </w:rPr>
        <w:t>hand blown</w:t>
      </w:r>
      <w:r w:rsidRPr="00AD2B3B">
        <w:rPr>
          <w:rFonts w:ascii="Arial" w:eastAsia="Times New Roman" w:hAnsi="Arial" w:cs="Arial"/>
          <w:snapToGrid w:val="0"/>
          <w:color w:val="auto"/>
          <w:sz w:val="22"/>
        </w:rPr>
        <w:t xml:space="preserve"> </w:t>
      </w:r>
      <w:r w:rsidR="00C77D0F" w:rsidRPr="00AD2B3B">
        <w:rPr>
          <w:rFonts w:ascii="Arial" w:eastAsia="Times New Roman" w:hAnsi="Arial" w:cs="Arial"/>
          <w:snapToGrid w:val="0"/>
          <w:color w:val="auto"/>
          <w:sz w:val="22"/>
        </w:rPr>
        <w:t>glass Auction</w:t>
      </w:r>
      <w:r w:rsidRPr="00EA3B61">
        <w:rPr>
          <w:rFonts w:ascii="Arial" w:eastAsia="Times New Roman" w:hAnsi="Arial" w:cs="Arial"/>
          <w:snapToGrid w:val="0"/>
          <w:color w:val="auto"/>
          <w:sz w:val="22"/>
        </w:rPr>
        <w:t xml:space="preserve"> </w:t>
      </w:r>
      <w:r w:rsidR="00C77D0F">
        <w:rPr>
          <w:rFonts w:ascii="Arial" w:eastAsia="Times New Roman" w:hAnsi="Arial" w:cs="Arial"/>
          <w:snapToGrid w:val="0"/>
          <w:color w:val="auto"/>
          <w:sz w:val="22"/>
        </w:rPr>
        <w:t>at</w:t>
      </w:r>
      <w:r w:rsidRPr="00EA3B61">
        <w:rPr>
          <w:rFonts w:ascii="Arial" w:eastAsia="Times New Roman" w:hAnsi="Arial" w:cs="Arial"/>
          <w:snapToGrid w:val="0"/>
          <w:color w:val="auto"/>
          <w:sz w:val="22"/>
        </w:rPr>
        <w:t xml:space="preserve"> </w:t>
      </w:r>
      <w:r w:rsidR="00C77D0F">
        <w:rPr>
          <w:rFonts w:ascii="Arial" w:eastAsia="Times New Roman" w:hAnsi="Arial" w:cs="Arial"/>
          <w:snapToGrid w:val="0"/>
          <w:color w:val="auto"/>
          <w:sz w:val="22"/>
        </w:rPr>
        <w:t xml:space="preserve">2:30 </w:t>
      </w:r>
      <w:r w:rsidRPr="00EA3B61">
        <w:rPr>
          <w:rFonts w:ascii="Arial" w:eastAsia="Times New Roman" w:hAnsi="Arial" w:cs="Arial"/>
          <w:snapToGrid w:val="0"/>
          <w:color w:val="auto"/>
          <w:sz w:val="22"/>
        </w:rPr>
        <w:t xml:space="preserve">P.M. </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p>
    <w:p w:rsidR="00C340DA" w:rsidRDefault="00C340DA" w:rsidP="00C340DA">
      <w:pPr>
        <w:widowControl w:val="0"/>
        <w:spacing w:after="0" w:line="240" w:lineRule="auto"/>
        <w:ind w:left="0" w:firstLine="0"/>
        <w:jc w:val="left"/>
        <w:rPr>
          <w:rFonts w:ascii="Arial" w:eastAsia="Times New Roman" w:hAnsi="Arial" w:cs="Arial"/>
          <w:snapToGrid w:val="0"/>
          <w:color w:val="auto"/>
          <w:sz w:val="22"/>
        </w:rPr>
      </w:pPr>
      <w:r w:rsidRPr="00EA3B61">
        <w:rPr>
          <w:rFonts w:ascii="Arial" w:eastAsia="Times New Roman" w:hAnsi="Arial" w:cs="Arial"/>
          <w:snapToGrid w:val="0"/>
          <w:color w:val="auto"/>
          <w:sz w:val="22"/>
        </w:rPr>
        <w:t xml:space="preserve">Come visit the best family entertainment in Charles County, your readers and viewers </w:t>
      </w:r>
      <w:proofErr w:type="gramStart"/>
      <w:r w:rsidRPr="00EA3B61">
        <w:rPr>
          <w:rFonts w:ascii="Arial" w:eastAsia="Times New Roman" w:hAnsi="Arial" w:cs="Arial"/>
          <w:snapToGrid w:val="0"/>
          <w:color w:val="auto"/>
          <w:sz w:val="22"/>
        </w:rPr>
        <w:t>like</w:t>
      </w:r>
      <w:proofErr w:type="gramEnd"/>
      <w:r w:rsidRPr="00EA3B61">
        <w:rPr>
          <w:rFonts w:ascii="Arial" w:eastAsia="Times New Roman" w:hAnsi="Arial" w:cs="Arial"/>
          <w:snapToGrid w:val="0"/>
          <w:color w:val="auto"/>
          <w:sz w:val="22"/>
        </w:rPr>
        <w:t xml:space="preserve"> you will never forget a show.  All for one low price and it is the best family entertainment in Southern Maryland.   Visit our website for more information at </w:t>
      </w:r>
      <w:hyperlink r:id="rId5" w:history="1">
        <w:r w:rsidRPr="003F1A55">
          <w:rPr>
            <w:rStyle w:val="Hyperlink"/>
            <w:rFonts w:ascii="Arial" w:eastAsia="Times New Roman" w:hAnsi="Arial" w:cs="Arial"/>
            <w:snapToGrid w:val="0"/>
            <w:sz w:val="22"/>
          </w:rPr>
          <w:t>http://www.charlescountyfair.com</w:t>
        </w:r>
      </w:hyperlink>
      <w:r>
        <w:rPr>
          <w:rFonts w:ascii="Arial" w:eastAsia="Times New Roman" w:hAnsi="Arial" w:cs="Arial"/>
          <w:snapToGrid w:val="0"/>
          <w:color w:val="auto"/>
          <w:sz w:val="22"/>
        </w:rPr>
        <w:t xml:space="preserve"> or call </w:t>
      </w:r>
      <w:r w:rsidRPr="00EA3B61">
        <w:rPr>
          <w:rFonts w:ascii="Arial" w:eastAsia="Times New Roman" w:hAnsi="Arial" w:cs="Arial"/>
          <w:snapToGrid w:val="0"/>
          <w:color w:val="auto"/>
          <w:sz w:val="22"/>
        </w:rPr>
        <w:t xml:space="preserve">For More Information call (301) 932-1234 </w:t>
      </w:r>
    </w:p>
    <w:p w:rsidR="00C340DA" w:rsidRDefault="00C340DA" w:rsidP="00C340DA">
      <w:pPr>
        <w:widowControl w:val="0"/>
        <w:spacing w:after="0" w:line="240" w:lineRule="auto"/>
        <w:ind w:left="0" w:firstLine="0"/>
        <w:jc w:val="left"/>
        <w:rPr>
          <w:rFonts w:ascii="Arial" w:eastAsia="Times New Roman" w:hAnsi="Arial" w:cs="Arial"/>
          <w:snapToGrid w:val="0"/>
          <w:color w:val="auto"/>
          <w:sz w:val="22"/>
        </w:rPr>
      </w:pPr>
    </w:p>
    <w:p w:rsidR="00C340DA" w:rsidRPr="00EA3B61" w:rsidRDefault="00C340DA" w:rsidP="00C340DA">
      <w:pPr>
        <w:widowControl w:val="0"/>
        <w:spacing w:after="0" w:line="240" w:lineRule="auto"/>
        <w:ind w:left="0" w:firstLine="0"/>
        <w:jc w:val="left"/>
        <w:rPr>
          <w:rFonts w:ascii="Arial" w:eastAsia="Times New Roman" w:hAnsi="Arial" w:cs="Arial"/>
          <w:snapToGrid w:val="0"/>
          <w:color w:val="auto"/>
          <w:sz w:val="22"/>
        </w:rPr>
      </w:pPr>
    </w:p>
    <w:p w:rsidR="00C340DA" w:rsidRDefault="00C340DA" w:rsidP="00C340DA">
      <w:pPr>
        <w:widowControl w:val="0"/>
        <w:spacing w:after="0" w:line="240" w:lineRule="auto"/>
        <w:ind w:left="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Glenn R. Belmore</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Charles County Fair Inc.</w:t>
      </w:r>
    </w:p>
    <w:p w:rsidR="00C340DA" w:rsidRPr="00EA3B61" w:rsidRDefault="00C340DA" w:rsidP="00C340DA">
      <w:pPr>
        <w:widowControl w:val="0"/>
        <w:spacing w:after="0" w:line="240" w:lineRule="auto"/>
        <w:ind w:left="0" w:firstLine="0"/>
        <w:rPr>
          <w:rFonts w:ascii="Arial" w:eastAsia="Times New Roman" w:hAnsi="Arial" w:cs="Arial"/>
          <w:snapToGrid w:val="0"/>
          <w:color w:val="auto"/>
          <w:sz w:val="22"/>
        </w:rPr>
      </w:pPr>
      <w:r w:rsidRPr="00EA3B61">
        <w:rPr>
          <w:rFonts w:ascii="Arial" w:eastAsia="Times New Roman" w:hAnsi="Arial" w:cs="Arial"/>
          <w:snapToGrid w:val="0"/>
          <w:color w:val="auto"/>
          <w:sz w:val="22"/>
        </w:rPr>
        <w:t>P.O. Box 968</w:t>
      </w:r>
    </w:p>
    <w:p w:rsidR="00834671" w:rsidRDefault="00C340DA" w:rsidP="00C340DA">
      <w:pPr>
        <w:widowControl w:val="0"/>
        <w:spacing w:after="0" w:line="240" w:lineRule="auto"/>
        <w:ind w:left="0" w:firstLine="0"/>
      </w:pPr>
      <w:r w:rsidRPr="00EA3B61">
        <w:rPr>
          <w:rFonts w:ascii="Arial" w:eastAsia="Times New Roman" w:hAnsi="Arial" w:cs="Arial"/>
          <w:snapToGrid w:val="0"/>
          <w:color w:val="auto"/>
          <w:sz w:val="22"/>
        </w:rPr>
        <w:t>La Plata, Md. 20646</w:t>
      </w:r>
    </w:p>
    <w:sectPr w:rsidR="00834671" w:rsidSect="00C340DA">
      <w:pgSz w:w="12240" w:h="15840"/>
      <w:pgMar w:top="5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DA"/>
    <w:rsid w:val="006602A1"/>
    <w:rsid w:val="00834671"/>
    <w:rsid w:val="00AA04AA"/>
    <w:rsid w:val="00C340DA"/>
    <w:rsid w:val="00C7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7DD3"/>
  <w15:chartTrackingRefBased/>
  <w15:docId w15:val="{388BBA6A-BFD5-4544-BB81-00AE907D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DA"/>
    <w:pPr>
      <w:spacing w:after="45" w:line="269" w:lineRule="auto"/>
      <w:ind w:left="4348" w:hanging="543"/>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rlescountyfair.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Belmore, Glenn R. (CCPS)</dc:creator>
  <cp:keywords/>
  <dc:description/>
  <cp:lastModifiedBy>Belmore, Glenn R. (CCPS)</cp:lastModifiedBy>
  <cp:revision>3</cp:revision>
  <dcterms:created xsi:type="dcterms:W3CDTF">2021-08-24T21:25:00Z</dcterms:created>
  <dcterms:modified xsi:type="dcterms:W3CDTF">2021-08-24T21:25:00Z</dcterms:modified>
</cp:coreProperties>
</file>